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4BB1" w14:textId="3A461F72" w:rsidR="00902705" w:rsidRPr="00DA02F4" w:rsidRDefault="00902705">
      <w:pPr>
        <w:rPr>
          <w:b/>
          <w:bCs/>
          <w:sz w:val="20"/>
          <w:szCs w:val="20"/>
        </w:rPr>
      </w:pPr>
      <w:r w:rsidRPr="00DA02F4">
        <w:rPr>
          <w:b/>
          <w:bCs/>
          <w:sz w:val="20"/>
          <w:szCs w:val="20"/>
        </w:rPr>
        <w:t xml:space="preserve">Email template </w:t>
      </w:r>
      <w:r w:rsidR="00FF1AA1" w:rsidRPr="00DA02F4">
        <w:rPr>
          <w:b/>
          <w:bCs/>
          <w:sz w:val="20"/>
          <w:szCs w:val="20"/>
        </w:rPr>
        <w:t>to help trigger a client to review their pension.</w:t>
      </w:r>
    </w:p>
    <w:p w14:paraId="28CA7944" w14:textId="7614F4D8" w:rsidR="00FF1AA1" w:rsidRPr="00DA02F4" w:rsidRDefault="00FF1AA1">
      <w:pPr>
        <w:pBdr>
          <w:bottom w:val="single" w:sz="6" w:space="1" w:color="auto"/>
        </w:pBdr>
        <w:rPr>
          <w:sz w:val="20"/>
          <w:szCs w:val="20"/>
        </w:rPr>
      </w:pPr>
      <w:r w:rsidRPr="00DA02F4">
        <w:rPr>
          <w:sz w:val="20"/>
          <w:szCs w:val="20"/>
        </w:rPr>
        <w:t xml:space="preserve">You can copy the content of this email and use it with your clients. </w:t>
      </w:r>
    </w:p>
    <w:p w14:paraId="525B576A" w14:textId="77777777" w:rsidR="00DA02F4" w:rsidRPr="00DA02F4" w:rsidRDefault="00DA02F4">
      <w:pPr>
        <w:rPr>
          <w:sz w:val="20"/>
          <w:szCs w:val="20"/>
        </w:rPr>
      </w:pPr>
    </w:p>
    <w:p w14:paraId="01B5F13D" w14:textId="6FE9EE31" w:rsidR="004B31EA" w:rsidRPr="00DA02F4" w:rsidRDefault="00902705">
      <w:pPr>
        <w:rPr>
          <w:b/>
          <w:bCs/>
          <w:sz w:val="20"/>
          <w:szCs w:val="20"/>
        </w:rPr>
      </w:pPr>
      <w:r w:rsidRPr="00DA02F4">
        <w:rPr>
          <w:sz w:val="20"/>
          <w:szCs w:val="20"/>
        </w:rPr>
        <w:t xml:space="preserve">Subject line: </w:t>
      </w:r>
      <w:r w:rsidR="004B31EA" w:rsidRPr="00DA02F4">
        <w:rPr>
          <w:b/>
          <w:bCs/>
          <w:sz w:val="20"/>
          <w:szCs w:val="20"/>
        </w:rPr>
        <w:t>3 ways your retirement plans</w:t>
      </w:r>
      <w:r w:rsidR="00B4701A">
        <w:rPr>
          <w:b/>
          <w:bCs/>
          <w:sz w:val="20"/>
          <w:szCs w:val="20"/>
        </w:rPr>
        <w:t xml:space="preserve"> could have been impacted</w:t>
      </w:r>
    </w:p>
    <w:p w14:paraId="6E682F01" w14:textId="4D9787EE" w:rsidR="00902705" w:rsidRPr="00DA02F4" w:rsidRDefault="00893A70">
      <w:pPr>
        <w:rPr>
          <w:sz w:val="20"/>
          <w:szCs w:val="20"/>
        </w:rPr>
      </w:pPr>
      <w:r w:rsidRPr="00DA02F4">
        <w:rPr>
          <w:sz w:val="20"/>
          <w:szCs w:val="20"/>
        </w:rPr>
        <w:t>Body of email:</w:t>
      </w:r>
    </w:p>
    <w:p w14:paraId="0A7B2A8D" w14:textId="793C7158" w:rsidR="00902705" w:rsidRPr="00DA02F4" w:rsidRDefault="00902705">
      <w:pPr>
        <w:rPr>
          <w:sz w:val="20"/>
          <w:szCs w:val="20"/>
        </w:rPr>
      </w:pPr>
      <w:r w:rsidRPr="00DA02F4">
        <w:rPr>
          <w:sz w:val="20"/>
          <w:szCs w:val="20"/>
        </w:rPr>
        <w:t>Dear</w:t>
      </w:r>
    </w:p>
    <w:p w14:paraId="75B26260" w14:textId="7C63C2C3" w:rsidR="00902705" w:rsidRPr="00DA02F4" w:rsidRDefault="004B31EA">
      <w:pPr>
        <w:rPr>
          <w:b/>
          <w:bCs/>
          <w:sz w:val="20"/>
          <w:szCs w:val="20"/>
        </w:rPr>
      </w:pPr>
      <w:r w:rsidRPr="00DA02F4">
        <w:rPr>
          <w:b/>
          <w:bCs/>
          <w:sz w:val="20"/>
          <w:szCs w:val="20"/>
        </w:rPr>
        <w:t xml:space="preserve">3 ways your retirement plans </w:t>
      </w:r>
      <w:r w:rsidR="00B4701A">
        <w:rPr>
          <w:b/>
          <w:bCs/>
          <w:sz w:val="20"/>
          <w:szCs w:val="20"/>
        </w:rPr>
        <w:t>could have been impacted</w:t>
      </w:r>
    </w:p>
    <w:p w14:paraId="42A9F132" w14:textId="1A33A183" w:rsidR="00A05AC7" w:rsidRPr="00DA02F4" w:rsidRDefault="00CC448B">
      <w:pPr>
        <w:rPr>
          <w:sz w:val="20"/>
          <w:szCs w:val="20"/>
        </w:rPr>
      </w:pPr>
      <w:r w:rsidRPr="00DA02F4">
        <w:rPr>
          <w:sz w:val="20"/>
          <w:szCs w:val="20"/>
        </w:rPr>
        <w:t xml:space="preserve">At </w:t>
      </w:r>
      <w:r w:rsidR="007C1B4E" w:rsidRPr="00DA02F4">
        <w:rPr>
          <w:sz w:val="20"/>
          <w:szCs w:val="20"/>
        </w:rPr>
        <w:t xml:space="preserve">&lt;ADVISERFIRM&gt; </w:t>
      </w:r>
      <w:r w:rsidRPr="00DA02F4">
        <w:rPr>
          <w:sz w:val="20"/>
          <w:szCs w:val="20"/>
        </w:rPr>
        <w:t xml:space="preserve">we’re seeing an increase in clients contacting us </w:t>
      </w:r>
      <w:r w:rsidR="007C1B4E" w:rsidRPr="00DA02F4">
        <w:rPr>
          <w:sz w:val="20"/>
          <w:szCs w:val="20"/>
        </w:rPr>
        <w:t xml:space="preserve">who find themselves in one of three situations </w:t>
      </w:r>
      <w:r w:rsidR="00A05AC7" w:rsidRPr="00DA02F4">
        <w:rPr>
          <w:sz w:val="20"/>
          <w:szCs w:val="20"/>
        </w:rPr>
        <w:t>with</w:t>
      </w:r>
      <w:r w:rsidR="007C1B4E" w:rsidRPr="00DA02F4">
        <w:rPr>
          <w:sz w:val="20"/>
          <w:szCs w:val="20"/>
        </w:rPr>
        <w:t xml:space="preserve"> their retirement plan</w:t>
      </w:r>
      <w:r w:rsidR="00A05AC7" w:rsidRPr="00DA02F4">
        <w:rPr>
          <w:sz w:val="20"/>
          <w:szCs w:val="20"/>
        </w:rPr>
        <w:t>s</w:t>
      </w:r>
      <w:r w:rsidRPr="00DA02F4">
        <w:rPr>
          <w:sz w:val="20"/>
          <w:szCs w:val="20"/>
        </w:rPr>
        <w:t>.</w:t>
      </w:r>
    </w:p>
    <w:p w14:paraId="354A33BF" w14:textId="49C7DD01" w:rsidR="00893A70" w:rsidRPr="00DA02F4" w:rsidRDefault="00893A70">
      <w:pPr>
        <w:rPr>
          <w:sz w:val="20"/>
          <w:szCs w:val="20"/>
        </w:rPr>
      </w:pPr>
      <w:r w:rsidRPr="00DA02F4">
        <w:rPr>
          <w:sz w:val="20"/>
          <w:szCs w:val="20"/>
        </w:rPr>
        <w:t xml:space="preserve">I </w:t>
      </w:r>
      <w:r w:rsidR="00A05AC7" w:rsidRPr="00DA02F4">
        <w:rPr>
          <w:sz w:val="20"/>
          <w:szCs w:val="20"/>
        </w:rPr>
        <w:t xml:space="preserve">am here </w:t>
      </w:r>
      <w:r w:rsidRPr="00DA02F4">
        <w:rPr>
          <w:sz w:val="20"/>
          <w:szCs w:val="20"/>
        </w:rPr>
        <w:t xml:space="preserve">to help you to make sure your retirement plans are as good as they can be. </w:t>
      </w:r>
      <w:r w:rsidR="00A05AC7" w:rsidRPr="00DA02F4">
        <w:rPr>
          <w:sz w:val="20"/>
          <w:szCs w:val="20"/>
        </w:rPr>
        <w:t xml:space="preserve">Answering any questions you may </w:t>
      </w:r>
      <w:proofErr w:type="gramStart"/>
      <w:r w:rsidR="00A05AC7" w:rsidRPr="00DA02F4">
        <w:rPr>
          <w:sz w:val="20"/>
          <w:szCs w:val="20"/>
        </w:rPr>
        <w:t>have</w:t>
      </w:r>
      <w:r w:rsidR="00977EC0" w:rsidRPr="00DA02F4">
        <w:rPr>
          <w:sz w:val="20"/>
          <w:szCs w:val="20"/>
        </w:rPr>
        <w:t>,</w:t>
      </w:r>
      <w:proofErr w:type="gramEnd"/>
      <w:r w:rsidR="00977EC0" w:rsidRPr="00DA02F4">
        <w:rPr>
          <w:sz w:val="20"/>
          <w:szCs w:val="20"/>
        </w:rPr>
        <w:t xml:space="preserve"> </w:t>
      </w:r>
      <w:r w:rsidR="00A05AC7" w:rsidRPr="00DA02F4">
        <w:rPr>
          <w:sz w:val="20"/>
          <w:szCs w:val="20"/>
        </w:rPr>
        <w:t xml:space="preserve">I can </w:t>
      </w:r>
      <w:r w:rsidR="00977EC0" w:rsidRPr="00DA02F4">
        <w:rPr>
          <w:sz w:val="20"/>
          <w:szCs w:val="20"/>
        </w:rPr>
        <w:t>provide you with reassurance and make sure you avoid any pitfalls</w:t>
      </w:r>
      <w:r w:rsidRPr="00DA02F4">
        <w:rPr>
          <w:sz w:val="20"/>
          <w:szCs w:val="20"/>
        </w:rPr>
        <w:t>.</w:t>
      </w:r>
    </w:p>
    <w:p w14:paraId="21FCB36F" w14:textId="2BADA3E3" w:rsidR="00893A70" w:rsidRPr="00DA02F4" w:rsidRDefault="00A05AC7">
      <w:pPr>
        <w:rPr>
          <w:sz w:val="20"/>
          <w:szCs w:val="20"/>
        </w:rPr>
      </w:pPr>
      <w:r w:rsidRPr="00DA02F4">
        <w:rPr>
          <w:sz w:val="20"/>
          <w:szCs w:val="20"/>
        </w:rPr>
        <w:t xml:space="preserve">These are the three main groups of people we’re seeing, which you may identify with. Please be assured that at &lt;ADVISERFIRM&gt; we’re used to supporting people in a wide range of situations and providing personal, tailored advice to put </w:t>
      </w:r>
      <w:r w:rsidR="00D72F31" w:rsidRPr="00DA02F4">
        <w:rPr>
          <w:sz w:val="20"/>
          <w:szCs w:val="20"/>
        </w:rPr>
        <w:t>our clients’</w:t>
      </w:r>
      <w:r w:rsidRPr="00DA02F4">
        <w:rPr>
          <w:sz w:val="20"/>
          <w:szCs w:val="20"/>
        </w:rPr>
        <w:t xml:space="preserve"> minds at rest after a difficult year.</w:t>
      </w:r>
    </w:p>
    <w:tbl>
      <w:tblPr>
        <w:tblStyle w:val="TableGrid"/>
        <w:tblW w:w="0" w:type="auto"/>
        <w:tblLook w:val="04A0" w:firstRow="1" w:lastRow="0" w:firstColumn="1" w:lastColumn="0" w:noHBand="0" w:noVBand="1"/>
      </w:tblPr>
      <w:tblGrid>
        <w:gridCol w:w="3005"/>
        <w:gridCol w:w="3005"/>
        <w:gridCol w:w="3006"/>
      </w:tblGrid>
      <w:tr w:rsidR="00533EC2" w:rsidRPr="00DA02F4" w14:paraId="464B626B" w14:textId="77777777" w:rsidTr="00533EC2">
        <w:tc>
          <w:tcPr>
            <w:tcW w:w="3005" w:type="dxa"/>
          </w:tcPr>
          <w:p w14:paraId="0F6C69FE" w14:textId="036CD72E" w:rsidR="00533EC2" w:rsidRPr="00DA02F4" w:rsidRDefault="004B31EA">
            <w:pPr>
              <w:rPr>
                <w:b/>
                <w:bCs/>
                <w:sz w:val="20"/>
                <w:szCs w:val="20"/>
              </w:rPr>
            </w:pPr>
            <w:r w:rsidRPr="00DA02F4">
              <w:rPr>
                <w:b/>
                <w:bCs/>
                <w:sz w:val="20"/>
                <w:szCs w:val="20"/>
              </w:rPr>
              <w:t>Your r</w:t>
            </w:r>
            <w:r w:rsidR="00533EC2" w:rsidRPr="00DA02F4">
              <w:rPr>
                <w:b/>
                <w:bCs/>
                <w:sz w:val="20"/>
                <w:szCs w:val="20"/>
              </w:rPr>
              <w:t>etirement plans have slowed down</w:t>
            </w:r>
          </w:p>
          <w:p w14:paraId="03D94C49" w14:textId="77777777" w:rsidR="00533EC2" w:rsidRPr="00DA02F4" w:rsidRDefault="00533EC2">
            <w:pPr>
              <w:rPr>
                <w:sz w:val="20"/>
                <w:szCs w:val="20"/>
              </w:rPr>
            </w:pPr>
          </w:p>
          <w:p w14:paraId="4882DEAB" w14:textId="4DC054E3" w:rsidR="00533EC2" w:rsidRPr="00DA02F4" w:rsidRDefault="00533EC2">
            <w:pPr>
              <w:rPr>
                <w:sz w:val="20"/>
                <w:szCs w:val="20"/>
              </w:rPr>
            </w:pPr>
            <w:r w:rsidRPr="00DA02F4">
              <w:rPr>
                <w:sz w:val="20"/>
                <w:szCs w:val="20"/>
              </w:rPr>
              <w:t xml:space="preserve">Your retirement date has been pushed back. You’ve decided not to retire at this time </w:t>
            </w:r>
            <w:r w:rsidR="00811EC5" w:rsidRPr="00DA02F4">
              <w:rPr>
                <w:sz w:val="20"/>
                <w:szCs w:val="20"/>
              </w:rPr>
              <w:t>as</w:t>
            </w:r>
            <w:r w:rsidRPr="00DA02F4">
              <w:rPr>
                <w:sz w:val="20"/>
                <w:szCs w:val="20"/>
              </w:rPr>
              <w:t xml:space="preserve"> you are unable to enjoy retirement because celebration events (such as dream holidays) are not possible.</w:t>
            </w:r>
          </w:p>
        </w:tc>
        <w:tc>
          <w:tcPr>
            <w:tcW w:w="3005" w:type="dxa"/>
          </w:tcPr>
          <w:p w14:paraId="6C4A0B57" w14:textId="6B007F23" w:rsidR="00533EC2" w:rsidRPr="00DA02F4" w:rsidRDefault="004B31EA">
            <w:pPr>
              <w:rPr>
                <w:b/>
                <w:bCs/>
                <w:sz w:val="20"/>
                <w:szCs w:val="20"/>
              </w:rPr>
            </w:pPr>
            <w:r w:rsidRPr="00DA02F4">
              <w:rPr>
                <w:b/>
                <w:bCs/>
                <w:sz w:val="20"/>
                <w:szCs w:val="20"/>
              </w:rPr>
              <w:t>Your r</w:t>
            </w:r>
            <w:r w:rsidR="00533EC2" w:rsidRPr="00DA02F4">
              <w:rPr>
                <w:b/>
                <w:bCs/>
                <w:sz w:val="20"/>
                <w:szCs w:val="20"/>
              </w:rPr>
              <w:t>etirement plans have speeded up</w:t>
            </w:r>
          </w:p>
          <w:p w14:paraId="36723C5C" w14:textId="77777777" w:rsidR="00533EC2" w:rsidRPr="00DA02F4" w:rsidRDefault="00533EC2">
            <w:pPr>
              <w:rPr>
                <w:sz w:val="20"/>
                <w:szCs w:val="20"/>
              </w:rPr>
            </w:pPr>
          </w:p>
          <w:p w14:paraId="5FA5273A" w14:textId="7120C671" w:rsidR="00533EC2" w:rsidRPr="00DA02F4" w:rsidRDefault="00533EC2">
            <w:pPr>
              <w:rPr>
                <w:sz w:val="20"/>
                <w:szCs w:val="20"/>
              </w:rPr>
            </w:pPr>
            <w:r w:rsidRPr="00DA02F4">
              <w:rPr>
                <w:sz w:val="20"/>
                <w:szCs w:val="20"/>
              </w:rPr>
              <w:t>Your retirement date has been moved forward – possibly outside of your control due to redundancy. You could be under pressure to access your pension earlier than you planned or want to.</w:t>
            </w:r>
          </w:p>
        </w:tc>
        <w:tc>
          <w:tcPr>
            <w:tcW w:w="3006" w:type="dxa"/>
          </w:tcPr>
          <w:p w14:paraId="582B408C" w14:textId="2E2F2C6F" w:rsidR="00533EC2" w:rsidRPr="00DA02F4" w:rsidRDefault="004B31EA">
            <w:pPr>
              <w:rPr>
                <w:b/>
                <w:bCs/>
                <w:sz w:val="20"/>
                <w:szCs w:val="20"/>
              </w:rPr>
            </w:pPr>
            <w:r w:rsidRPr="00DA02F4">
              <w:rPr>
                <w:b/>
                <w:bCs/>
                <w:sz w:val="20"/>
                <w:szCs w:val="20"/>
              </w:rPr>
              <w:t>Your r</w:t>
            </w:r>
            <w:r w:rsidR="00533EC2" w:rsidRPr="00DA02F4">
              <w:rPr>
                <w:b/>
                <w:bCs/>
                <w:sz w:val="20"/>
                <w:szCs w:val="20"/>
              </w:rPr>
              <w:t>etirement plan</w:t>
            </w:r>
            <w:r w:rsidRPr="00DA02F4">
              <w:rPr>
                <w:b/>
                <w:bCs/>
                <w:sz w:val="20"/>
                <w:szCs w:val="20"/>
              </w:rPr>
              <w:t>s</w:t>
            </w:r>
            <w:r w:rsidR="00533EC2" w:rsidRPr="00DA02F4">
              <w:rPr>
                <w:b/>
                <w:bCs/>
                <w:sz w:val="20"/>
                <w:szCs w:val="20"/>
              </w:rPr>
              <w:t xml:space="preserve"> are now in focus</w:t>
            </w:r>
          </w:p>
          <w:p w14:paraId="63C5CCB5" w14:textId="77777777" w:rsidR="00533EC2" w:rsidRPr="00DA02F4" w:rsidRDefault="00533EC2">
            <w:pPr>
              <w:rPr>
                <w:sz w:val="20"/>
                <w:szCs w:val="20"/>
              </w:rPr>
            </w:pPr>
          </w:p>
          <w:p w14:paraId="5DDEC57E" w14:textId="31DA7E95" w:rsidR="00533EC2" w:rsidRPr="00DA02F4" w:rsidRDefault="00253486">
            <w:pPr>
              <w:rPr>
                <w:sz w:val="20"/>
                <w:szCs w:val="20"/>
              </w:rPr>
            </w:pPr>
            <w:r w:rsidRPr="00DA02F4">
              <w:rPr>
                <w:sz w:val="20"/>
                <w:szCs w:val="20"/>
              </w:rPr>
              <w:t>For the first time y</w:t>
            </w:r>
            <w:r w:rsidR="00533EC2" w:rsidRPr="00DA02F4">
              <w:rPr>
                <w:sz w:val="20"/>
                <w:szCs w:val="20"/>
              </w:rPr>
              <w:t xml:space="preserve">ou have found yourself </w:t>
            </w:r>
            <w:r w:rsidRPr="00DA02F4">
              <w:rPr>
                <w:sz w:val="20"/>
                <w:szCs w:val="20"/>
              </w:rPr>
              <w:t>wanting to know when you can retire</w:t>
            </w:r>
            <w:r w:rsidR="00533EC2" w:rsidRPr="00DA02F4">
              <w:rPr>
                <w:sz w:val="20"/>
                <w:szCs w:val="20"/>
              </w:rPr>
              <w:t>. You are suddenly motivated to sort out your retirement plans and get them into shape.</w:t>
            </w:r>
          </w:p>
        </w:tc>
      </w:tr>
      <w:tr w:rsidR="00977EC0" w:rsidRPr="00DA02F4" w14:paraId="7D08F2CD" w14:textId="77777777" w:rsidTr="0068606A">
        <w:tc>
          <w:tcPr>
            <w:tcW w:w="9016" w:type="dxa"/>
            <w:gridSpan w:val="3"/>
          </w:tcPr>
          <w:p w14:paraId="61EE5616" w14:textId="77777777" w:rsidR="0035398B" w:rsidRPr="00DA02F4" w:rsidRDefault="0035398B" w:rsidP="00977EC0">
            <w:pPr>
              <w:jc w:val="center"/>
              <w:rPr>
                <w:b/>
                <w:bCs/>
                <w:sz w:val="20"/>
                <w:szCs w:val="20"/>
              </w:rPr>
            </w:pPr>
          </w:p>
          <w:p w14:paraId="5BDF54C1" w14:textId="77777777" w:rsidR="00977EC0" w:rsidRPr="00DA02F4" w:rsidRDefault="005C48CC" w:rsidP="00977EC0">
            <w:pPr>
              <w:jc w:val="center"/>
              <w:rPr>
                <w:b/>
                <w:bCs/>
                <w:sz w:val="20"/>
                <w:szCs w:val="20"/>
              </w:rPr>
            </w:pPr>
            <w:r w:rsidRPr="00DA02F4">
              <w:rPr>
                <w:b/>
                <w:bCs/>
                <w:sz w:val="20"/>
                <w:szCs w:val="20"/>
              </w:rPr>
              <w:t>Discover h</w:t>
            </w:r>
            <w:r w:rsidR="00977EC0" w:rsidRPr="00DA02F4">
              <w:rPr>
                <w:b/>
                <w:bCs/>
                <w:sz w:val="20"/>
                <w:szCs w:val="20"/>
              </w:rPr>
              <w:t>ow I can help you</w:t>
            </w:r>
          </w:p>
          <w:p w14:paraId="7BEAE2BA" w14:textId="0F6975F8" w:rsidR="0035398B" w:rsidRPr="00DA02F4" w:rsidRDefault="0035398B" w:rsidP="00977EC0">
            <w:pPr>
              <w:jc w:val="center"/>
              <w:rPr>
                <w:b/>
                <w:bCs/>
                <w:sz w:val="20"/>
                <w:szCs w:val="20"/>
              </w:rPr>
            </w:pPr>
          </w:p>
        </w:tc>
      </w:tr>
      <w:tr w:rsidR="00977EC0" w:rsidRPr="00DA02F4" w14:paraId="739EB603" w14:textId="77777777" w:rsidTr="00533EC2">
        <w:tc>
          <w:tcPr>
            <w:tcW w:w="3005" w:type="dxa"/>
          </w:tcPr>
          <w:p w14:paraId="71DBAE77" w14:textId="59789666" w:rsidR="00977EC0" w:rsidRPr="00DA02F4" w:rsidRDefault="00977EC0" w:rsidP="00977EC0">
            <w:pPr>
              <w:pStyle w:val="ListParagraph"/>
              <w:numPr>
                <w:ilvl w:val="0"/>
                <w:numId w:val="1"/>
              </w:numPr>
              <w:ind w:left="316" w:hanging="284"/>
              <w:rPr>
                <w:sz w:val="20"/>
                <w:szCs w:val="20"/>
              </w:rPr>
            </w:pPr>
            <w:r w:rsidRPr="00DA02F4">
              <w:rPr>
                <w:sz w:val="20"/>
                <w:szCs w:val="20"/>
              </w:rPr>
              <w:t>Make sure your investments are ready for when you do choose to retire.</w:t>
            </w:r>
          </w:p>
          <w:p w14:paraId="0957B054" w14:textId="00E9AF9C" w:rsidR="00977EC0" w:rsidRPr="00DA02F4" w:rsidRDefault="00977EC0" w:rsidP="00977EC0">
            <w:pPr>
              <w:pStyle w:val="ListParagraph"/>
              <w:numPr>
                <w:ilvl w:val="0"/>
                <w:numId w:val="1"/>
              </w:numPr>
              <w:ind w:left="316" w:hanging="284"/>
              <w:rPr>
                <w:sz w:val="20"/>
                <w:szCs w:val="20"/>
              </w:rPr>
            </w:pPr>
            <w:r w:rsidRPr="00DA02F4">
              <w:rPr>
                <w:sz w:val="20"/>
                <w:szCs w:val="20"/>
              </w:rPr>
              <w:t>Help you navigate the complex tax rules about topping up your pension if you have excess income to save for retirement.</w:t>
            </w:r>
          </w:p>
        </w:tc>
        <w:tc>
          <w:tcPr>
            <w:tcW w:w="3005" w:type="dxa"/>
          </w:tcPr>
          <w:p w14:paraId="586F58D7" w14:textId="77777777" w:rsidR="00977EC0" w:rsidRPr="00DA02F4" w:rsidRDefault="00E45971" w:rsidP="00E45971">
            <w:pPr>
              <w:pStyle w:val="ListParagraph"/>
              <w:numPr>
                <w:ilvl w:val="0"/>
                <w:numId w:val="1"/>
              </w:numPr>
              <w:ind w:left="282" w:hanging="282"/>
              <w:rPr>
                <w:sz w:val="20"/>
                <w:szCs w:val="20"/>
              </w:rPr>
            </w:pPr>
            <w:r w:rsidRPr="00DA02F4">
              <w:rPr>
                <w:sz w:val="20"/>
                <w:szCs w:val="20"/>
              </w:rPr>
              <w:t>Help you understand all the different ways you can access your pension and how to make sure it lasts for as long as possible.</w:t>
            </w:r>
          </w:p>
          <w:p w14:paraId="041449F4" w14:textId="03821340" w:rsidR="00E45971" w:rsidRPr="00DA02F4" w:rsidRDefault="00E45971" w:rsidP="00E45971">
            <w:pPr>
              <w:pStyle w:val="ListParagraph"/>
              <w:numPr>
                <w:ilvl w:val="0"/>
                <w:numId w:val="1"/>
              </w:numPr>
              <w:ind w:left="282" w:hanging="282"/>
              <w:rPr>
                <w:sz w:val="20"/>
                <w:szCs w:val="20"/>
              </w:rPr>
            </w:pPr>
            <w:r w:rsidRPr="00DA02F4">
              <w:rPr>
                <w:sz w:val="20"/>
                <w:szCs w:val="20"/>
              </w:rPr>
              <w:t>Make sure you don’t pay too much in tax and avoid the mistakes people make when they do things themselves.</w:t>
            </w:r>
          </w:p>
        </w:tc>
        <w:tc>
          <w:tcPr>
            <w:tcW w:w="3006" w:type="dxa"/>
          </w:tcPr>
          <w:p w14:paraId="495F026A" w14:textId="77777777" w:rsidR="00977EC0" w:rsidRPr="00DA02F4" w:rsidRDefault="00E45971" w:rsidP="00E45971">
            <w:pPr>
              <w:pStyle w:val="ListParagraph"/>
              <w:numPr>
                <w:ilvl w:val="0"/>
                <w:numId w:val="1"/>
              </w:numPr>
              <w:ind w:left="259" w:hanging="259"/>
              <w:rPr>
                <w:sz w:val="20"/>
                <w:szCs w:val="20"/>
              </w:rPr>
            </w:pPr>
            <w:r w:rsidRPr="00DA02F4">
              <w:rPr>
                <w:sz w:val="20"/>
                <w:szCs w:val="20"/>
              </w:rPr>
              <w:t>Review your current pension plans and help you find any that you have lost.</w:t>
            </w:r>
          </w:p>
          <w:p w14:paraId="1965DB67" w14:textId="45A0FFAE" w:rsidR="00E45971" w:rsidRPr="00DA02F4" w:rsidRDefault="00E45971" w:rsidP="00E45971">
            <w:pPr>
              <w:pStyle w:val="ListParagraph"/>
              <w:numPr>
                <w:ilvl w:val="0"/>
                <w:numId w:val="1"/>
              </w:numPr>
              <w:ind w:left="259" w:hanging="259"/>
              <w:rPr>
                <w:sz w:val="20"/>
                <w:szCs w:val="20"/>
              </w:rPr>
            </w:pPr>
            <w:r w:rsidRPr="00DA02F4">
              <w:rPr>
                <w:sz w:val="20"/>
                <w:szCs w:val="20"/>
              </w:rPr>
              <w:t xml:space="preserve">Shop around for the </w:t>
            </w:r>
            <w:r w:rsidR="00D67EC1">
              <w:rPr>
                <w:sz w:val="20"/>
                <w:szCs w:val="20"/>
              </w:rPr>
              <w:t>right</w:t>
            </w:r>
            <w:r w:rsidRPr="00DA02F4">
              <w:rPr>
                <w:sz w:val="20"/>
                <w:szCs w:val="20"/>
              </w:rPr>
              <w:t xml:space="preserve"> deal and make sure you have the confidence that your retirement plans are now fighting fit.</w:t>
            </w:r>
          </w:p>
        </w:tc>
      </w:tr>
    </w:tbl>
    <w:p w14:paraId="146E37C3" w14:textId="66856D51" w:rsidR="00893A70" w:rsidRPr="00DA02F4" w:rsidRDefault="00893A70">
      <w:pPr>
        <w:rPr>
          <w:sz w:val="20"/>
          <w:szCs w:val="20"/>
        </w:rPr>
      </w:pPr>
    </w:p>
    <w:p w14:paraId="27BFA900" w14:textId="080756CC" w:rsidR="00811EC5" w:rsidRPr="00DA02F4" w:rsidRDefault="00811EC5">
      <w:pPr>
        <w:rPr>
          <w:sz w:val="20"/>
          <w:szCs w:val="20"/>
        </w:rPr>
      </w:pPr>
      <w:r w:rsidRPr="00DA02F4">
        <w:rPr>
          <w:sz w:val="20"/>
          <w:szCs w:val="20"/>
        </w:rPr>
        <w:t xml:space="preserve">Please contact me to talk about your retirement plans. </w:t>
      </w:r>
      <w:r w:rsidR="00DD2195" w:rsidRPr="00DA02F4">
        <w:rPr>
          <w:sz w:val="20"/>
          <w:szCs w:val="20"/>
        </w:rPr>
        <w:t xml:space="preserve">If you’d like a quick chat or advice to put your mind at rest, </w:t>
      </w:r>
      <w:r w:rsidR="009A70DA" w:rsidRPr="00DA02F4">
        <w:rPr>
          <w:sz w:val="20"/>
          <w:szCs w:val="20"/>
        </w:rPr>
        <w:t>I’m only a telephone call away</w:t>
      </w:r>
      <w:r w:rsidR="00DD2195" w:rsidRPr="00DA02F4">
        <w:rPr>
          <w:sz w:val="20"/>
          <w:szCs w:val="20"/>
        </w:rPr>
        <w:t>.</w:t>
      </w:r>
    </w:p>
    <w:p w14:paraId="126AC301" w14:textId="29188C2E" w:rsidR="009A70DA" w:rsidRPr="00DA02F4" w:rsidRDefault="009A70DA">
      <w:pPr>
        <w:rPr>
          <w:sz w:val="20"/>
          <w:szCs w:val="20"/>
        </w:rPr>
      </w:pPr>
      <w:r w:rsidRPr="00DA02F4">
        <w:rPr>
          <w:sz w:val="20"/>
          <w:szCs w:val="20"/>
        </w:rPr>
        <w:t>Yours sincerely</w:t>
      </w:r>
    </w:p>
    <w:p w14:paraId="2DC67E4E" w14:textId="32E835A7" w:rsidR="009A70DA" w:rsidRPr="00DA02F4" w:rsidRDefault="009A70DA">
      <w:pPr>
        <w:rPr>
          <w:sz w:val="20"/>
          <w:szCs w:val="20"/>
        </w:rPr>
      </w:pPr>
    </w:p>
    <w:p w14:paraId="115F0DCE" w14:textId="77777777" w:rsidR="009A70DA" w:rsidRPr="00DA02F4" w:rsidRDefault="00EF13E1">
      <w:pPr>
        <w:rPr>
          <w:sz w:val="20"/>
          <w:szCs w:val="20"/>
        </w:rPr>
      </w:pPr>
      <w:r w:rsidRPr="00DA02F4">
        <w:rPr>
          <w:sz w:val="20"/>
          <w:szCs w:val="20"/>
        </w:rPr>
        <w:t>&lt;insert name&gt;</w:t>
      </w:r>
    </w:p>
    <w:p w14:paraId="6E8D3D8E" w14:textId="2E2932DB" w:rsidR="00EF13E1" w:rsidRPr="00DA02F4" w:rsidRDefault="00EF13E1">
      <w:pPr>
        <w:rPr>
          <w:sz w:val="20"/>
          <w:szCs w:val="20"/>
        </w:rPr>
      </w:pPr>
      <w:r w:rsidRPr="00DA02F4">
        <w:rPr>
          <w:sz w:val="20"/>
          <w:szCs w:val="20"/>
        </w:rPr>
        <w:t>&lt;insert telephone number&gt;</w:t>
      </w:r>
    </w:p>
    <w:sectPr w:rsidR="00EF13E1" w:rsidRPr="00DA02F4" w:rsidSect="00DA02F4">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90F5" w14:textId="77777777" w:rsidR="00F814C1" w:rsidRDefault="00F814C1" w:rsidP="009A70DA">
      <w:pPr>
        <w:spacing w:after="0" w:line="240" w:lineRule="auto"/>
      </w:pPr>
      <w:r>
        <w:separator/>
      </w:r>
    </w:p>
  </w:endnote>
  <w:endnote w:type="continuationSeparator" w:id="0">
    <w:p w14:paraId="27560FD0" w14:textId="77777777" w:rsidR="00F814C1" w:rsidRDefault="00F814C1" w:rsidP="009A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0FB8" w14:textId="77777777" w:rsidR="000A7906" w:rsidRDefault="000A7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6B0D" w14:textId="2541854E" w:rsidR="000A7906" w:rsidRPr="000A7906" w:rsidRDefault="000A7906">
    <w:pPr>
      <w:pStyle w:val="Footer"/>
      <w:rPr>
        <w:i/>
        <w:iCs/>
        <w:sz w:val="16"/>
        <w:szCs w:val="16"/>
      </w:rPr>
    </w:pPr>
    <w:r w:rsidRPr="000A7906">
      <w:rPr>
        <w:i/>
        <w:iCs/>
        <w:sz w:val="16"/>
        <w:szCs w:val="16"/>
      </w:rPr>
      <w:t>This communication is issued by Quilter plc, registered in England and Wales. For information about our regulatory authorisation details, visit our website at quilter.com. Investors should remember that the value of investments, and the income from them, can go down as well as up and that past performance is no guarantee of future returns. You may not recover what you invest.</w:t>
    </w:r>
  </w:p>
  <w:p w14:paraId="1BB2E871" w14:textId="77777777" w:rsidR="000A7906" w:rsidRPr="000A7906" w:rsidRDefault="000A7906">
    <w:pPr>
      <w:pStyle w:val="Footer"/>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2981" w14:textId="77777777" w:rsidR="000A7906" w:rsidRDefault="000A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7D70" w14:textId="77777777" w:rsidR="00F814C1" w:rsidRDefault="00F814C1" w:rsidP="009A70DA">
      <w:pPr>
        <w:spacing w:after="0" w:line="240" w:lineRule="auto"/>
      </w:pPr>
      <w:r>
        <w:separator/>
      </w:r>
    </w:p>
  </w:footnote>
  <w:footnote w:type="continuationSeparator" w:id="0">
    <w:p w14:paraId="68E22085" w14:textId="77777777" w:rsidR="00F814C1" w:rsidRDefault="00F814C1" w:rsidP="009A7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6949" w14:textId="77777777" w:rsidR="000A7906" w:rsidRDefault="000A7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66C2" w14:textId="5198D873" w:rsidR="00DA02F4" w:rsidRDefault="00DA02F4" w:rsidP="00DA02F4">
    <w:pPr>
      <w:pStyle w:val="Header"/>
      <w:jc w:val="right"/>
    </w:pPr>
    <w:r>
      <w:rPr>
        <w:b/>
        <w:bCs/>
        <w:noProof/>
      </w:rPr>
      <w:drawing>
        <wp:inline distT="0" distB="0" distL="0" distR="0" wp14:anchorId="27495174" wp14:editId="42C695CC">
          <wp:extent cx="917575" cy="33120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lter logo green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777" cy="3619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53AE" w14:textId="77777777" w:rsidR="000A7906" w:rsidRDefault="000A7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30A42"/>
    <w:multiLevelType w:val="hybridMultilevel"/>
    <w:tmpl w:val="6050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05"/>
    <w:rsid w:val="000A7906"/>
    <w:rsid w:val="000C2D64"/>
    <w:rsid w:val="000F325A"/>
    <w:rsid w:val="001A25CF"/>
    <w:rsid w:val="00253486"/>
    <w:rsid w:val="0035398B"/>
    <w:rsid w:val="00377107"/>
    <w:rsid w:val="003A1BC2"/>
    <w:rsid w:val="004B31EA"/>
    <w:rsid w:val="00533EC2"/>
    <w:rsid w:val="005C48CC"/>
    <w:rsid w:val="00646AE5"/>
    <w:rsid w:val="0072007C"/>
    <w:rsid w:val="00763DA5"/>
    <w:rsid w:val="007C1B4E"/>
    <w:rsid w:val="007C549D"/>
    <w:rsid w:val="00801FB5"/>
    <w:rsid w:val="00811EC5"/>
    <w:rsid w:val="00893A70"/>
    <w:rsid w:val="00902705"/>
    <w:rsid w:val="00977EC0"/>
    <w:rsid w:val="009A70DA"/>
    <w:rsid w:val="00A05AC7"/>
    <w:rsid w:val="00A8521D"/>
    <w:rsid w:val="00B4701A"/>
    <w:rsid w:val="00C97072"/>
    <w:rsid w:val="00CC448B"/>
    <w:rsid w:val="00D67EC1"/>
    <w:rsid w:val="00D72F31"/>
    <w:rsid w:val="00DA02F4"/>
    <w:rsid w:val="00DB6F53"/>
    <w:rsid w:val="00DC1AE5"/>
    <w:rsid w:val="00DD2195"/>
    <w:rsid w:val="00E45971"/>
    <w:rsid w:val="00E72B35"/>
    <w:rsid w:val="00EF13E1"/>
    <w:rsid w:val="00F359B9"/>
    <w:rsid w:val="00F814C1"/>
    <w:rsid w:val="00FF1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76FBBA"/>
  <w15:chartTrackingRefBased/>
  <w15:docId w15:val="{B2581913-1727-45CE-9EC4-ADA3DD83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EC0"/>
    <w:pPr>
      <w:ind w:left="720"/>
      <w:contextualSpacing/>
    </w:pPr>
  </w:style>
  <w:style w:type="paragraph" w:styleId="Header">
    <w:name w:val="header"/>
    <w:basedOn w:val="Normal"/>
    <w:link w:val="HeaderChar"/>
    <w:uiPriority w:val="99"/>
    <w:unhideWhenUsed/>
    <w:rsid w:val="009A7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0DA"/>
  </w:style>
  <w:style w:type="paragraph" w:styleId="Footer">
    <w:name w:val="footer"/>
    <w:basedOn w:val="Normal"/>
    <w:link w:val="FooterChar"/>
    <w:uiPriority w:val="99"/>
    <w:unhideWhenUsed/>
    <w:rsid w:val="009A7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0DA"/>
  </w:style>
  <w:style w:type="paragraph" w:styleId="BalloonText">
    <w:name w:val="Balloon Text"/>
    <w:basedOn w:val="Normal"/>
    <w:link w:val="BalloonTextChar"/>
    <w:uiPriority w:val="99"/>
    <w:semiHidden/>
    <w:unhideWhenUsed/>
    <w:rsid w:val="00F35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B9"/>
    <w:rPr>
      <w:rFonts w:ascii="Segoe UI" w:hAnsi="Segoe UI" w:cs="Segoe UI"/>
      <w:sz w:val="18"/>
      <w:szCs w:val="18"/>
    </w:rPr>
  </w:style>
  <w:style w:type="character" w:styleId="CommentReference">
    <w:name w:val="annotation reference"/>
    <w:basedOn w:val="DefaultParagraphFont"/>
    <w:uiPriority w:val="99"/>
    <w:semiHidden/>
    <w:unhideWhenUsed/>
    <w:rsid w:val="00F359B9"/>
    <w:rPr>
      <w:sz w:val="16"/>
      <w:szCs w:val="16"/>
    </w:rPr>
  </w:style>
  <w:style w:type="paragraph" w:styleId="CommentText">
    <w:name w:val="annotation text"/>
    <w:basedOn w:val="Normal"/>
    <w:link w:val="CommentTextChar"/>
    <w:uiPriority w:val="99"/>
    <w:semiHidden/>
    <w:unhideWhenUsed/>
    <w:rsid w:val="00F359B9"/>
    <w:pPr>
      <w:spacing w:line="240" w:lineRule="auto"/>
    </w:pPr>
    <w:rPr>
      <w:sz w:val="20"/>
      <w:szCs w:val="20"/>
    </w:rPr>
  </w:style>
  <w:style w:type="character" w:customStyle="1" w:styleId="CommentTextChar">
    <w:name w:val="Comment Text Char"/>
    <w:basedOn w:val="DefaultParagraphFont"/>
    <w:link w:val="CommentText"/>
    <w:uiPriority w:val="99"/>
    <w:semiHidden/>
    <w:rsid w:val="00F359B9"/>
    <w:rPr>
      <w:sz w:val="20"/>
      <w:szCs w:val="20"/>
    </w:rPr>
  </w:style>
  <w:style w:type="paragraph" w:styleId="CommentSubject">
    <w:name w:val="annotation subject"/>
    <w:basedOn w:val="CommentText"/>
    <w:next w:val="CommentText"/>
    <w:link w:val="CommentSubjectChar"/>
    <w:uiPriority w:val="99"/>
    <w:semiHidden/>
    <w:unhideWhenUsed/>
    <w:rsid w:val="00F359B9"/>
    <w:rPr>
      <w:b/>
      <w:bCs/>
    </w:rPr>
  </w:style>
  <w:style w:type="character" w:customStyle="1" w:styleId="CommentSubjectChar">
    <w:name w:val="Comment Subject Char"/>
    <w:basedOn w:val="CommentTextChar"/>
    <w:link w:val="CommentSubject"/>
    <w:uiPriority w:val="99"/>
    <w:semiHidden/>
    <w:rsid w:val="00F359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3C1F5EAE0EE4449563F41CEE195C6E" ma:contentTypeVersion="12" ma:contentTypeDescription="Create a new document." ma:contentTypeScope="" ma:versionID="6dd060880145c3416c6810474774cc7d">
  <xsd:schema xmlns:xsd="http://www.w3.org/2001/XMLSchema" xmlns:xs="http://www.w3.org/2001/XMLSchema" xmlns:p="http://schemas.microsoft.com/office/2006/metadata/properties" xmlns:ns3="137631ea-ae67-4013-ae2d-844da7a83acf" xmlns:ns4="c29e14f7-096d-436a-93d5-e06707c0bfa4" targetNamespace="http://schemas.microsoft.com/office/2006/metadata/properties" ma:root="true" ma:fieldsID="4a0a54edefeb1e2a95290c80f7faae84" ns3:_="" ns4:_="">
    <xsd:import namespace="137631ea-ae67-4013-ae2d-844da7a83acf"/>
    <xsd:import namespace="c29e14f7-096d-436a-93d5-e06707c0bf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1ea-ae67-4013-ae2d-844da7a83a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e14f7-096d-436a-93d5-e06707c0bf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3199B-C0BC-4BF5-B51D-CC16CA601311}">
  <ds:schemaRefs>
    <ds:schemaRef ds:uri="http://schemas.microsoft.com/sharepoint/v3/contenttype/forms"/>
  </ds:schemaRefs>
</ds:datastoreItem>
</file>

<file path=customXml/itemProps2.xml><?xml version="1.0" encoding="utf-8"?>
<ds:datastoreItem xmlns:ds="http://schemas.openxmlformats.org/officeDocument/2006/customXml" ds:itemID="{1209987B-12AA-4940-B2BD-0C52F5A44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631ea-ae67-4013-ae2d-844da7a83acf"/>
    <ds:schemaRef ds:uri="c29e14f7-096d-436a-93d5-e06707c0b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22ECD-FA92-41DC-B352-B971B87137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Quilter</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Ian</dc:creator>
  <cp:keywords/>
  <dc:description/>
  <cp:lastModifiedBy>Southgate, Becky</cp:lastModifiedBy>
  <cp:revision>3</cp:revision>
  <cp:lastPrinted>2021-01-05T10:47:00Z</cp:lastPrinted>
  <dcterms:created xsi:type="dcterms:W3CDTF">2022-07-21T09:20:00Z</dcterms:created>
  <dcterms:modified xsi:type="dcterms:W3CDTF">2022-07-21T09:20:00Z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0x0101002E3C1F5EAE0EE4449563F41CEE195C6E</vt:lpwstr>
  </property>
  <property fmtid="{D5CDD505-2E9C-101B-9397-08002B2CF9AE}" pid="3" name="MSIP_Label_6c98d367-e486-496c-b15f-fe4920252c73_Enabled">
    <vt:lpwstr>true</vt:lpwstr>
  </property>
  <property fmtid="{D5CDD505-2E9C-101B-9397-08002B2CF9AE}" pid="4" name="MSIP_Label_6c98d367-e486-496c-b15f-fe4920252c73_SetDate">
    <vt:lpwstr>2022-07-08T13:07:43Z</vt:lpwstr>
  </property>
  <property fmtid="{D5CDD505-2E9C-101B-9397-08002B2CF9AE}" pid="5" name="MSIP_Label_6c98d367-e486-496c-b15f-fe4920252c73_Method">
    <vt:lpwstr>Privileged</vt:lpwstr>
  </property>
  <property fmtid="{D5CDD505-2E9C-101B-9397-08002B2CF9AE}" pid="6" name="MSIP_Label_6c98d367-e486-496c-b15f-fe4920252c73_Name">
    <vt:lpwstr>6c98d367-e486-496c-b15f-fe4920252c73</vt:lpwstr>
  </property>
  <property fmtid="{D5CDD505-2E9C-101B-9397-08002B2CF9AE}" pid="7" name="MSIP_Label_6c98d367-e486-496c-b15f-fe4920252c73_SiteId">
    <vt:lpwstr>0c5bd621-4db2-45d4-92c6-94708f93fa6e</vt:lpwstr>
  </property>
  <property fmtid="{D5CDD505-2E9C-101B-9397-08002B2CF9AE}" pid="8" name="MSIP_Label_6c98d367-e486-496c-b15f-fe4920252c73_ActionId">
    <vt:lpwstr>c5daa329-7ae6-4965-82fa-f333c9d7c01b</vt:lpwstr>
  </property>
  <property fmtid="{D5CDD505-2E9C-101B-9397-08002B2CF9AE}" pid="9" name="MSIP_Label_6c98d367-e486-496c-b15f-fe4920252c73_ContentBits">
    <vt:lpwstr>0</vt:lpwstr>
  </property>
</Properties>
</file>